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B9" w:rsidRDefault="002063B9" w:rsidP="002063B9">
      <w:pPr>
        <w:jc w:val="center"/>
        <w:rPr>
          <w:rFonts w:eastAsia="Times New Roman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>
            <wp:extent cx="485775" cy="438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3B9" w:rsidRDefault="002063B9" w:rsidP="002063B9">
      <w:pPr>
        <w:spacing w:after="0" w:line="240" w:lineRule="auto"/>
        <w:ind w:left="11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«Федеральная кадастровая палата Федеральной службы </w:t>
      </w:r>
    </w:p>
    <w:p w:rsidR="002063B9" w:rsidRDefault="002063B9" w:rsidP="002063B9">
      <w:pPr>
        <w:spacing w:after="0" w:line="240" w:lineRule="auto"/>
        <w:ind w:left="11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государственной регистрации, кадастра и картографии» </w:t>
      </w:r>
    </w:p>
    <w:p w:rsidR="002063B9" w:rsidRDefault="002063B9" w:rsidP="002063B9">
      <w:pPr>
        <w:spacing w:after="0" w:line="240" w:lineRule="auto"/>
        <w:ind w:left="113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sz w:val="18"/>
          <w:szCs w:val="18"/>
          <w:lang w:eastAsia="ru-RU"/>
        </w:rPr>
        <w:t>по Ханты-Мансийскому автономному округу – Югре</w:t>
      </w:r>
    </w:p>
    <w:p w:rsidR="002063B9" w:rsidRDefault="002063B9" w:rsidP="002063B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/>
          <w:sz w:val="18"/>
          <w:szCs w:val="18"/>
          <w:lang w:eastAsia="ru-RU"/>
        </w:rPr>
        <w:t>(Филиал ФГБУ «ФКП Росреестра»</w:t>
      </w:r>
      <w:proofErr w:type="gramEnd"/>
    </w:p>
    <w:p w:rsidR="002063B9" w:rsidRDefault="002063B9" w:rsidP="002063B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>по Ханты-Мансийскому автономному округу – Югре)</w:t>
      </w:r>
    </w:p>
    <w:p w:rsidR="002063B9" w:rsidRDefault="002063B9" w:rsidP="002063B9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2063B9" w:rsidRDefault="002063B9" w:rsidP="002063B9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г. Ханты-Мансийск,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Ведущий инженер ул. Мира, 27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отдела контроля и анализа</w:t>
      </w:r>
      <w:r w:rsidRPr="00A5147D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деятельности</w:t>
      </w:r>
    </w:p>
    <w:p w:rsidR="002063B9" w:rsidRDefault="002063B9" w:rsidP="002063B9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  <w:t xml:space="preserve">                                                     </w:t>
      </w:r>
      <w:proofErr w:type="spellStart"/>
      <w:r>
        <w:rPr>
          <w:rFonts w:ascii="Times New Roman" w:eastAsia="Times New Roman" w:hAnsi="Times New Roman"/>
          <w:sz w:val="16"/>
          <w:szCs w:val="16"/>
          <w:lang w:eastAsia="ru-RU"/>
        </w:rPr>
        <w:t>Кургак</w:t>
      </w:r>
      <w:proofErr w:type="spellEnd"/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Н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>.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В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>.</w:t>
      </w:r>
    </w:p>
    <w:p w:rsidR="002063B9" w:rsidRPr="000923C6" w:rsidRDefault="002063B9" w:rsidP="002063B9">
      <w:pPr>
        <w:spacing w:after="0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>
        <w:rPr>
          <w:rFonts w:ascii="Times New Roman" w:eastAsia="Times New Roman" w:hAnsi="Times New Roman"/>
          <w:sz w:val="16"/>
          <w:szCs w:val="16"/>
          <w:lang w:eastAsia="ru-RU"/>
        </w:rPr>
        <w:tab/>
      </w:r>
      <w:r w:rsidRPr="009858CD"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>8(3467) 960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>-444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доб.2010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 xml:space="preserve"> 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br/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e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>-</w:t>
      </w:r>
      <w:r>
        <w:rPr>
          <w:rFonts w:ascii="Times New Roman" w:eastAsia="Times New Roman" w:hAnsi="Times New Roman"/>
          <w:sz w:val="16"/>
          <w:szCs w:val="16"/>
          <w:lang w:val="en-US" w:eastAsia="ru-RU"/>
        </w:rPr>
        <w:t>mail</w:t>
      </w:r>
      <w:r w:rsidRPr="000923C6">
        <w:rPr>
          <w:rFonts w:ascii="Times New Roman" w:eastAsia="Times New Roman" w:hAnsi="Times New Roman"/>
          <w:sz w:val="16"/>
          <w:szCs w:val="16"/>
          <w:lang w:eastAsia="ru-RU"/>
        </w:rPr>
        <w:t xml:space="preserve">: </w:t>
      </w:r>
      <w:r w:rsidRPr="00582844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Press</w:t>
      </w:r>
      <w:r w:rsidRPr="000923C6">
        <w:rPr>
          <w:rFonts w:ascii="Times New Roman" w:eastAsia="Times New Roman" w:hAnsi="Times New Roman"/>
          <w:bCs/>
          <w:sz w:val="16"/>
          <w:szCs w:val="16"/>
          <w:lang w:eastAsia="ru-RU"/>
        </w:rPr>
        <w:t>@86.</w:t>
      </w:r>
      <w:proofErr w:type="spellStart"/>
      <w:r w:rsidRPr="00582844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kadastr</w:t>
      </w:r>
      <w:proofErr w:type="spellEnd"/>
      <w:r w:rsidRPr="000923C6">
        <w:rPr>
          <w:rFonts w:ascii="Times New Roman" w:eastAsia="Times New Roman" w:hAnsi="Times New Roman"/>
          <w:bCs/>
          <w:sz w:val="16"/>
          <w:szCs w:val="16"/>
          <w:lang w:eastAsia="ru-RU"/>
        </w:rPr>
        <w:t>.</w:t>
      </w:r>
      <w:proofErr w:type="spellStart"/>
      <w:r w:rsidRPr="00582844">
        <w:rPr>
          <w:rFonts w:ascii="Times New Roman" w:eastAsia="Times New Roman" w:hAnsi="Times New Roman"/>
          <w:bCs/>
          <w:sz w:val="16"/>
          <w:szCs w:val="16"/>
          <w:lang w:val="en-US" w:eastAsia="ru-RU"/>
        </w:rPr>
        <w:t>ru</w:t>
      </w:r>
      <w:proofErr w:type="spellEnd"/>
    </w:p>
    <w:p w:rsidR="002063B9" w:rsidRPr="00140A6C" w:rsidRDefault="002063B9" w:rsidP="002063B9">
      <w:pPr>
        <w:snapToGrid w:val="0"/>
        <w:spacing w:after="0" w:line="240" w:lineRule="atLeast"/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0923C6">
        <w:rPr>
          <w:rFonts w:ascii="Times New Roman" w:eastAsia="Times New Roman" w:hAnsi="Times New Roman"/>
          <w:sz w:val="48"/>
          <w:lang w:eastAsia="ru-RU"/>
        </w:rPr>
        <w:br/>
      </w:r>
      <w:r w:rsidRPr="00140A6C">
        <w:rPr>
          <w:rFonts w:ascii="Times New Roman" w:eastAsia="Times New Roman" w:hAnsi="Times New Roman"/>
          <w:sz w:val="40"/>
          <w:szCs w:val="40"/>
          <w:lang w:eastAsia="ru-RU"/>
        </w:rPr>
        <w:t>Пресс-релиз</w:t>
      </w:r>
    </w:p>
    <w:p w:rsidR="002063B9" w:rsidRPr="00916E18" w:rsidRDefault="002063B9" w:rsidP="002063B9">
      <w:pPr>
        <w:spacing w:after="0" w:line="360" w:lineRule="auto"/>
        <w:contextualSpacing/>
        <w:rPr>
          <w:rFonts w:ascii="Times New Roman" w:eastAsia="Times New Roman" w:hAnsi="Times New Roman"/>
          <w:sz w:val="24"/>
          <w:lang w:eastAsia="ru-RU"/>
        </w:rPr>
      </w:pPr>
      <w:r w:rsidRPr="000923C6">
        <w:rPr>
          <w:rFonts w:ascii="Times New Roman" w:eastAsia="Times New Roman" w:hAnsi="Times New Roman"/>
          <w:sz w:val="24"/>
          <w:lang w:eastAsia="ru-RU"/>
        </w:rPr>
        <w:t>01.0</w:t>
      </w:r>
      <w:r w:rsidR="00BB40B0">
        <w:rPr>
          <w:rFonts w:ascii="Times New Roman" w:eastAsia="Times New Roman" w:hAnsi="Times New Roman"/>
          <w:sz w:val="24"/>
          <w:lang w:eastAsia="ru-RU"/>
        </w:rPr>
        <w:t>6</w:t>
      </w:r>
      <w:r w:rsidRPr="000923C6">
        <w:rPr>
          <w:rFonts w:ascii="Times New Roman" w:eastAsia="Times New Roman" w:hAnsi="Times New Roman"/>
          <w:sz w:val="24"/>
          <w:lang w:eastAsia="ru-RU"/>
        </w:rPr>
        <w:t>.2018</w:t>
      </w:r>
    </w:p>
    <w:p w:rsidR="0058441E" w:rsidRPr="0058441E" w:rsidRDefault="0058441E" w:rsidP="0058441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41E">
        <w:rPr>
          <w:rFonts w:ascii="Times New Roman" w:hAnsi="Times New Roman" w:cs="Times New Roman"/>
          <w:b/>
          <w:sz w:val="24"/>
          <w:szCs w:val="24"/>
        </w:rPr>
        <w:t>Приостановление государственного кадастрового учета</w:t>
      </w:r>
    </w:p>
    <w:p w:rsidR="005D280E" w:rsidRDefault="0058441E" w:rsidP="005844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> </w:t>
      </w:r>
      <w:r w:rsidR="0034443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58441E">
        <w:rPr>
          <w:rFonts w:ascii="Times New Roman" w:hAnsi="Times New Roman" w:cs="Times New Roman"/>
          <w:sz w:val="24"/>
          <w:szCs w:val="24"/>
        </w:rPr>
        <w:t xml:space="preserve">За первые пять месяцев прошлого года </w:t>
      </w:r>
      <w:r w:rsidR="005D280E">
        <w:rPr>
          <w:rFonts w:ascii="Times New Roman" w:hAnsi="Times New Roman" w:cs="Times New Roman"/>
          <w:sz w:val="24"/>
          <w:szCs w:val="24"/>
        </w:rPr>
        <w:t>по результатам рассмотрения заявлений об осуществлении государственного кадастрового учета объектов недвижимости органом регистрации прав было принято 12% приостановлений.</w:t>
      </w:r>
    </w:p>
    <w:p w:rsidR="0058441E" w:rsidRPr="0058441E" w:rsidRDefault="0058441E" w:rsidP="0034443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>За 2018 год процент приостановки снизился до 0,7%.</w:t>
      </w:r>
      <w:r w:rsidRPr="00584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41E">
        <w:rPr>
          <w:rFonts w:ascii="Times New Roman" w:hAnsi="Times New Roman" w:cs="Times New Roman"/>
          <w:sz w:val="24"/>
          <w:szCs w:val="24"/>
        </w:rPr>
        <w:t xml:space="preserve">Основанием для приостановки регистрации права собственности может считаться любая причина, которая прямо или косвенно указывает на </w:t>
      </w:r>
      <w:r w:rsidR="005D280E">
        <w:rPr>
          <w:rFonts w:ascii="Times New Roman" w:hAnsi="Times New Roman" w:cs="Times New Roman"/>
          <w:sz w:val="24"/>
          <w:szCs w:val="24"/>
        </w:rPr>
        <w:t>нарушение требований законодательства, в том числе при проведении кадастровых работ</w:t>
      </w:r>
      <w:r w:rsidRPr="0058441E">
        <w:rPr>
          <w:rFonts w:ascii="Times New Roman" w:hAnsi="Times New Roman" w:cs="Times New Roman"/>
          <w:sz w:val="24"/>
          <w:szCs w:val="24"/>
        </w:rPr>
        <w:t>.</w:t>
      </w:r>
    </w:p>
    <w:p w:rsidR="0058441E" w:rsidRPr="0058441E" w:rsidRDefault="0058441E" w:rsidP="005844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>Постановка земельного участка на кадастровый учет, это процедура, осуществляемая по определенным правилам и на основании данных, полученных от кадастрового инженера. Иногда, вместо запланированной постановки на кадастровый учет земельного участка, обратившееся лицо получает решение о приостановлении кадастрового учета.</w:t>
      </w:r>
    </w:p>
    <w:p w:rsidR="0058441E" w:rsidRPr="0058441E" w:rsidRDefault="0058441E" w:rsidP="005844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 xml:space="preserve">Основания для </w:t>
      </w:r>
      <w:r w:rsidR="005D280E" w:rsidRPr="00897164">
        <w:rPr>
          <w:rFonts w:ascii="Times New Roman" w:hAnsi="Times New Roman" w:cs="Times New Roman"/>
          <w:sz w:val="24"/>
          <w:szCs w:val="24"/>
        </w:rPr>
        <w:t>приостановления</w:t>
      </w:r>
      <w:r w:rsidRPr="00897164">
        <w:rPr>
          <w:rFonts w:ascii="Times New Roman" w:hAnsi="Times New Roman" w:cs="Times New Roman"/>
          <w:sz w:val="24"/>
          <w:szCs w:val="24"/>
        </w:rPr>
        <w:t xml:space="preserve"> кадастрового учета </w:t>
      </w:r>
      <w:r w:rsidR="005D280E" w:rsidRPr="00897164">
        <w:rPr>
          <w:rFonts w:ascii="Times New Roman" w:hAnsi="Times New Roman" w:cs="Times New Roman"/>
          <w:sz w:val="24"/>
          <w:szCs w:val="24"/>
        </w:rPr>
        <w:t>при осуществлении государственного кадастрового учета</w:t>
      </w:r>
      <w:r w:rsidRPr="009D6F2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8441E">
        <w:rPr>
          <w:rFonts w:ascii="Times New Roman" w:hAnsi="Times New Roman" w:cs="Times New Roman"/>
          <w:sz w:val="24"/>
          <w:szCs w:val="24"/>
        </w:rPr>
        <w:t>земельного участка предусмотрены законом.</w:t>
      </w:r>
    </w:p>
    <w:p w:rsidR="0058441E" w:rsidRPr="0058441E" w:rsidRDefault="0058441E" w:rsidP="005844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№ 218-ФЗ «О государственной регистрации недвижимости» вступившим в силу с 1 января 2017 года, предусматриваются дополнительные основания для приостановления государственного кадастрового учета и государственной регистрации права. </w:t>
      </w:r>
    </w:p>
    <w:p w:rsidR="0058441E" w:rsidRPr="0058441E" w:rsidRDefault="0058441E" w:rsidP="005844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 xml:space="preserve">Важно понимать, что основание для </w:t>
      </w:r>
      <w:r w:rsidR="005D280E">
        <w:rPr>
          <w:rFonts w:ascii="Times New Roman" w:hAnsi="Times New Roman" w:cs="Times New Roman"/>
          <w:sz w:val="24"/>
          <w:szCs w:val="24"/>
        </w:rPr>
        <w:t>приостановления</w:t>
      </w:r>
      <w:r w:rsidRPr="0058441E">
        <w:rPr>
          <w:rFonts w:ascii="Times New Roman" w:hAnsi="Times New Roman" w:cs="Times New Roman"/>
          <w:sz w:val="24"/>
          <w:szCs w:val="24"/>
        </w:rPr>
        <w:t xml:space="preserve">, то есть ее причина, должна быть устранена. В большинстве случаев, при наличии на то причин, принятие  окончательного решения по представленным документам откладывается на три месяца. Но при этом Законом № 218-ФЗ четко предусмотрено, что приостановление осуществляется на срок до устранения причин, послуживших основанием для принятия решения о приостановлении, но не более трех месяцев. Это значит, что если причины приостановления устранены до истечения указанного в уведомлении срока, </w:t>
      </w:r>
      <w:r w:rsidR="00E33387">
        <w:rPr>
          <w:rFonts w:ascii="Times New Roman" w:hAnsi="Times New Roman" w:cs="Times New Roman"/>
          <w:sz w:val="24"/>
          <w:szCs w:val="24"/>
        </w:rPr>
        <w:t>государственный кадастровый учет объекта недвижимости</w:t>
      </w:r>
      <w:r w:rsidRPr="0058441E">
        <w:rPr>
          <w:rFonts w:ascii="Times New Roman" w:hAnsi="Times New Roman" w:cs="Times New Roman"/>
          <w:sz w:val="24"/>
          <w:szCs w:val="24"/>
        </w:rPr>
        <w:t xml:space="preserve"> будет возобновлен в кратчайшие сроки.</w:t>
      </w:r>
    </w:p>
    <w:p w:rsidR="0058441E" w:rsidRPr="0058441E" w:rsidRDefault="0058441E" w:rsidP="005844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441E">
        <w:rPr>
          <w:rFonts w:ascii="Times New Roman" w:hAnsi="Times New Roman" w:cs="Times New Roman"/>
          <w:sz w:val="24"/>
          <w:szCs w:val="24"/>
        </w:rPr>
        <w:t xml:space="preserve">Вместе с тем встречаются ситуации, когда в течение указанного срока причины приостановления не устранены. В этих случаях государственный регистратор обязан принять решение об отказе в государственном кадастровом учете. У заявителя всегда есть возможность самому продлить срок приостановления для устранения замечаний. Согласно Закону № 218-ФЗ этот срок может достигать шести месяцев. Кроме того, заявитель вправе подать заявление о прекращении </w:t>
      </w:r>
      <w:r w:rsidR="006D727A" w:rsidRPr="00897164">
        <w:rPr>
          <w:rFonts w:ascii="Times New Roman" w:hAnsi="Times New Roman" w:cs="Times New Roman"/>
          <w:sz w:val="24"/>
          <w:szCs w:val="24"/>
        </w:rPr>
        <w:t>государственного кадастрового учета</w:t>
      </w:r>
      <w:r w:rsidRPr="0058441E">
        <w:rPr>
          <w:rFonts w:ascii="Times New Roman" w:hAnsi="Times New Roman" w:cs="Times New Roman"/>
          <w:sz w:val="24"/>
          <w:szCs w:val="24"/>
        </w:rPr>
        <w:t xml:space="preserve"> и </w:t>
      </w:r>
      <w:r w:rsidRPr="0058441E">
        <w:rPr>
          <w:rFonts w:ascii="Times New Roman" w:hAnsi="Times New Roman" w:cs="Times New Roman"/>
          <w:sz w:val="24"/>
          <w:szCs w:val="24"/>
        </w:rPr>
        <w:lastRenderedPageBreak/>
        <w:t>возврате документов, а после устранения замечаний вправе в любое время представить документы повторно.</w:t>
      </w:r>
    </w:p>
    <w:p w:rsidR="002063B9" w:rsidRDefault="002063B9" w:rsidP="002063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063B9" w:rsidRPr="002063B9" w:rsidRDefault="002063B9" w:rsidP="002063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 960-444 доб.2010. Благодарим за сотрудничество</w:t>
      </w:r>
      <w:r>
        <w:rPr>
          <w:rFonts w:ascii="Arial" w:hAnsi="Arial" w:cs="Arial"/>
          <w:color w:val="2D2D2D"/>
          <w:spacing w:val="2"/>
          <w:sz w:val="21"/>
          <w:szCs w:val="21"/>
        </w:rPr>
        <w:t>.</w:t>
      </w:r>
    </w:p>
    <w:sectPr w:rsidR="002063B9" w:rsidRPr="002063B9" w:rsidSect="00A63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B2A"/>
    <w:rsid w:val="000802CF"/>
    <w:rsid w:val="000A41C4"/>
    <w:rsid w:val="000E442E"/>
    <w:rsid w:val="001A6B17"/>
    <w:rsid w:val="002063B9"/>
    <w:rsid w:val="0026482C"/>
    <w:rsid w:val="002C09BA"/>
    <w:rsid w:val="0034443E"/>
    <w:rsid w:val="00482AA7"/>
    <w:rsid w:val="004E6334"/>
    <w:rsid w:val="005571F1"/>
    <w:rsid w:val="005762AF"/>
    <w:rsid w:val="0058441E"/>
    <w:rsid w:val="005A712B"/>
    <w:rsid w:val="005D0D32"/>
    <w:rsid w:val="005D280E"/>
    <w:rsid w:val="006D727A"/>
    <w:rsid w:val="007079C1"/>
    <w:rsid w:val="007A281D"/>
    <w:rsid w:val="00897164"/>
    <w:rsid w:val="009370CA"/>
    <w:rsid w:val="009D6F23"/>
    <w:rsid w:val="00A635B8"/>
    <w:rsid w:val="00B02786"/>
    <w:rsid w:val="00BB40B0"/>
    <w:rsid w:val="00BC2B2A"/>
    <w:rsid w:val="00D338D4"/>
    <w:rsid w:val="00E33387"/>
    <w:rsid w:val="00E9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2063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3B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0D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 Spacing"/>
    <w:uiPriority w:val="1"/>
    <w:qFormat/>
    <w:rsid w:val="002063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6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63B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0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Кургак Наталья Викторовна</dc:creator>
  <cp:keywords/>
  <dc:description/>
  <cp:lastModifiedBy>Кургак Наталья Викторовна</cp:lastModifiedBy>
  <cp:revision>22</cp:revision>
  <dcterms:created xsi:type="dcterms:W3CDTF">2018-04-26T05:57:00Z</dcterms:created>
  <dcterms:modified xsi:type="dcterms:W3CDTF">2018-06-15T05:45:00Z</dcterms:modified>
</cp:coreProperties>
</file>